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78A9" w14:textId="77777777" w:rsidR="0012297E" w:rsidRPr="00CE3009" w:rsidRDefault="0012297E" w:rsidP="0012297E">
      <w:pPr>
        <w:jc w:val="center"/>
        <w:rPr>
          <w:b/>
          <w:bCs/>
        </w:rPr>
      </w:pPr>
      <w:r w:rsidRPr="00CE3009">
        <w:rPr>
          <w:b/>
          <w:bCs/>
        </w:rPr>
        <w:t xml:space="preserve">Anexo 4: Cinco ¿Por </w:t>
      </w:r>
      <w:proofErr w:type="spellStart"/>
      <w:r w:rsidRPr="00CE3009">
        <w:rPr>
          <w:b/>
          <w:bCs/>
        </w:rPr>
        <w:t>Qués</w:t>
      </w:r>
      <w:proofErr w:type="spellEnd"/>
      <w:r w:rsidRPr="00CE3009">
        <w:rPr>
          <w:b/>
          <w:bCs/>
        </w:rPr>
        <w:t>?</w:t>
      </w:r>
    </w:p>
    <w:p w14:paraId="57F79578" w14:textId="28E6E4A3" w:rsidR="00C30187" w:rsidRDefault="00915956" w:rsidP="008323EF">
      <w:pPr>
        <w:jc w:val="both"/>
        <w:rPr>
          <w:rFonts w:cstheme="minorHAnsi"/>
        </w:rPr>
      </w:pPr>
      <w:r w:rsidRPr="00915956">
        <w:rPr>
          <w:b/>
          <w:bCs/>
        </w:rPr>
        <w:t>1</w:t>
      </w:r>
      <w:r w:rsidRPr="00333AA8">
        <w:rPr>
          <w:rFonts w:cstheme="minorHAnsi"/>
          <w:b/>
          <w:bCs/>
        </w:rPr>
        <w:t>. Identificación del problema:</w:t>
      </w:r>
      <w:r w:rsidRPr="00333AA8">
        <w:rPr>
          <w:rFonts w:cstheme="minorHAnsi"/>
        </w:rPr>
        <w:t xml:space="preserve"> </w:t>
      </w:r>
      <w:r w:rsidR="00C30187">
        <w:rPr>
          <w:rFonts w:cstheme="minorHAnsi"/>
        </w:rPr>
        <w:t xml:space="preserve"> __________________________________________________________</w:t>
      </w:r>
      <w:r w:rsidR="00C30187">
        <w:rPr>
          <w:rFonts w:cstheme="minorHAnsi"/>
        </w:rPr>
        <w:br/>
        <w:t>__________________________________________________________________________________________________________________________________________________________________________</w:t>
      </w:r>
    </w:p>
    <w:p w14:paraId="19641A53" w14:textId="45835746" w:rsidR="002E689C" w:rsidRPr="00C30187" w:rsidRDefault="002E689C" w:rsidP="008323EF">
      <w:pPr>
        <w:jc w:val="both"/>
        <w:rPr>
          <w:rFonts w:cstheme="minorHAnsi"/>
        </w:rPr>
      </w:pPr>
    </w:p>
    <w:p w14:paraId="0D432171" w14:textId="3EDCFCCA" w:rsidR="00915956" w:rsidRPr="00915956" w:rsidRDefault="00915956" w:rsidP="00915956">
      <w:pPr>
        <w:rPr>
          <w:b/>
          <w:bCs/>
        </w:rPr>
      </w:pPr>
      <w:r w:rsidRPr="00915956">
        <w:rPr>
          <w:b/>
          <w:bCs/>
        </w:rPr>
        <w:t>2.</w:t>
      </w:r>
      <w:r w:rsidR="00435262">
        <w:rPr>
          <w:b/>
          <w:bCs/>
        </w:rPr>
        <w:t xml:space="preserve"> </w:t>
      </w:r>
      <w:r w:rsidRPr="00915956">
        <w:rPr>
          <w:b/>
          <w:bCs/>
        </w:rPr>
        <w:t>Análisis Causal</w:t>
      </w:r>
    </w:p>
    <w:p w14:paraId="00A54290" w14:textId="0F61D6C5" w:rsidR="00915956" w:rsidRDefault="00915956" w:rsidP="008323EF">
      <w:pPr>
        <w:spacing w:line="240" w:lineRule="auto"/>
      </w:pPr>
      <w:r w:rsidRPr="008E0E5F">
        <w:rPr>
          <w:b/>
          <w:bCs/>
        </w:rPr>
        <w:t>- ¿Por qué ocurre esto?</w:t>
      </w:r>
      <w:r w:rsidR="008E0E5F">
        <w:t xml:space="preserve"> </w:t>
      </w:r>
      <w:r w:rsidR="00C30187">
        <w:t>_________________________________________________________________</w:t>
      </w:r>
      <w:r w:rsidR="00C30187">
        <w:br/>
        <w:t>_____________________________________________________________________________________</w:t>
      </w:r>
    </w:p>
    <w:p w14:paraId="6D49BB14" w14:textId="3648616E" w:rsidR="00915956" w:rsidRDefault="00915956" w:rsidP="008323EF">
      <w:pPr>
        <w:spacing w:line="240" w:lineRule="auto"/>
      </w:pPr>
      <w:r w:rsidRPr="008E0E5F">
        <w:rPr>
          <w:b/>
          <w:bCs/>
        </w:rPr>
        <w:t>- ¿Por qué ocurre esto?</w:t>
      </w:r>
      <w:r>
        <w:t xml:space="preserve"> </w:t>
      </w:r>
      <w:r w:rsidR="002E689C">
        <w:t>_________________________________________________________________</w:t>
      </w:r>
      <w:r w:rsidR="002E689C">
        <w:br/>
        <w:t>_____________________________________________________________________________________</w:t>
      </w:r>
    </w:p>
    <w:p w14:paraId="6476FD70" w14:textId="35FBF637" w:rsidR="00915956" w:rsidRDefault="00915956" w:rsidP="008323EF">
      <w:pPr>
        <w:spacing w:line="240" w:lineRule="auto"/>
      </w:pPr>
      <w:r w:rsidRPr="00825343">
        <w:rPr>
          <w:b/>
          <w:bCs/>
        </w:rPr>
        <w:t>- ¿Por qué ocurre esto?</w:t>
      </w:r>
      <w:r>
        <w:t xml:space="preserve"> </w:t>
      </w:r>
      <w:r w:rsidR="002E689C">
        <w:t>_________________________________________________________________</w:t>
      </w:r>
      <w:r w:rsidR="002E689C">
        <w:br/>
        <w:t>_____________________________________________________________________________________</w:t>
      </w:r>
    </w:p>
    <w:p w14:paraId="60E6DBDE" w14:textId="1702465B" w:rsidR="00915956" w:rsidRDefault="00915956" w:rsidP="008323EF">
      <w:pPr>
        <w:spacing w:line="240" w:lineRule="auto"/>
      </w:pPr>
      <w:r w:rsidRPr="00825343">
        <w:rPr>
          <w:b/>
          <w:bCs/>
        </w:rPr>
        <w:t>- ¿Por qué ocurre esto?</w:t>
      </w:r>
      <w:r>
        <w:t xml:space="preserve"> </w:t>
      </w:r>
      <w:r w:rsidR="002E689C">
        <w:t>_________________________________________________________________</w:t>
      </w:r>
      <w:r w:rsidR="002E689C">
        <w:br/>
        <w:t>_____________________________________________________________________________________</w:t>
      </w:r>
    </w:p>
    <w:p w14:paraId="52D7D3EE" w14:textId="1CC78111" w:rsidR="008323EF" w:rsidRDefault="00915956" w:rsidP="008323EF">
      <w:pPr>
        <w:spacing w:line="240" w:lineRule="auto"/>
      </w:pPr>
      <w:r w:rsidRPr="00333AA8">
        <w:rPr>
          <w:b/>
          <w:bCs/>
        </w:rPr>
        <w:t>- ¿Por qué ocurre esto?</w:t>
      </w:r>
      <w:r>
        <w:t xml:space="preserve"> </w:t>
      </w:r>
      <w:r w:rsidR="002E689C">
        <w:t>_________________________________________________________________</w:t>
      </w:r>
      <w:r w:rsidR="002E689C">
        <w:br/>
        <w:t>_____________________________________________________________________________________</w:t>
      </w:r>
    </w:p>
    <w:p w14:paraId="6DF21440" w14:textId="77777777" w:rsidR="002E689C" w:rsidRDefault="002E689C" w:rsidP="008323EF">
      <w:pPr>
        <w:spacing w:line="240" w:lineRule="auto"/>
      </w:pPr>
    </w:p>
    <w:p w14:paraId="33EBE1C2" w14:textId="23F44031" w:rsidR="00915956" w:rsidRDefault="00915956" w:rsidP="00DB19B2">
      <w:pPr>
        <w:jc w:val="both"/>
      </w:pPr>
      <w:r w:rsidRPr="00915956">
        <w:rPr>
          <w:b/>
          <w:bCs/>
        </w:rPr>
        <w:t>3.</w:t>
      </w:r>
      <w:r w:rsidR="00435262">
        <w:rPr>
          <w:b/>
          <w:bCs/>
        </w:rPr>
        <w:t xml:space="preserve"> </w:t>
      </w:r>
      <w:r w:rsidRPr="00915956">
        <w:rPr>
          <w:b/>
          <w:bCs/>
        </w:rPr>
        <w:t xml:space="preserve">Causa o raíz principal del problema: </w:t>
      </w:r>
      <w:r w:rsidR="002E689C">
        <w:t>_____________________________________________________</w:t>
      </w:r>
      <w:r w:rsidR="002E689C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A1D035" w14:textId="77777777" w:rsidR="002E689C" w:rsidRDefault="002E689C" w:rsidP="00DB19B2">
      <w:pPr>
        <w:jc w:val="both"/>
      </w:pPr>
    </w:p>
    <w:p w14:paraId="1B8D11BC" w14:textId="6C4F4F8C" w:rsidR="002E689C" w:rsidRPr="002E689C" w:rsidRDefault="00915956" w:rsidP="002E689C">
      <w:r w:rsidRPr="00915956">
        <w:rPr>
          <w:b/>
          <w:bCs/>
        </w:rPr>
        <w:t>4. Posibles acciones de mejora</w:t>
      </w:r>
      <w:r w:rsidR="002E689C">
        <w:rPr>
          <w:b/>
          <w:bCs/>
        </w:rPr>
        <w:t xml:space="preserve">: </w:t>
      </w:r>
      <w:r w:rsidR="002E689C">
        <w:t>__________________________________________________________</w:t>
      </w:r>
      <w:r w:rsidR="002E689C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C77C25" w14:textId="0F62933C" w:rsidR="003D0C2C" w:rsidRDefault="003D0C2C" w:rsidP="008323EF">
      <w:pPr>
        <w:spacing w:line="240" w:lineRule="auto"/>
        <w:jc w:val="both"/>
      </w:pPr>
    </w:p>
    <w:p w14:paraId="722E3F66" w14:textId="77777777" w:rsidR="00586159" w:rsidRDefault="00586159" w:rsidP="008323EF">
      <w:pPr>
        <w:spacing w:line="240" w:lineRule="auto"/>
        <w:jc w:val="both"/>
      </w:pPr>
    </w:p>
    <w:p w14:paraId="726D58A6" w14:textId="77777777" w:rsidR="00586159" w:rsidRDefault="00586159" w:rsidP="008323EF">
      <w:pPr>
        <w:spacing w:line="240" w:lineRule="auto"/>
        <w:jc w:val="both"/>
      </w:pPr>
    </w:p>
    <w:p w14:paraId="5139C1DE" w14:textId="77777777" w:rsidR="00586159" w:rsidRDefault="00586159" w:rsidP="008323EF">
      <w:pPr>
        <w:spacing w:line="240" w:lineRule="auto"/>
        <w:jc w:val="both"/>
      </w:pPr>
    </w:p>
    <w:p w14:paraId="3F90F4E6" w14:textId="77777777" w:rsidR="00586159" w:rsidRDefault="00586159" w:rsidP="008323EF">
      <w:pPr>
        <w:spacing w:line="240" w:lineRule="auto"/>
        <w:jc w:val="both"/>
      </w:pPr>
    </w:p>
    <w:p w14:paraId="770CFA7A" w14:textId="77777777" w:rsidR="00586159" w:rsidRDefault="00586159" w:rsidP="008323EF">
      <w:pPr>
        <w:spacing w:line="240" w:lineRule="auto"/>
        <w:jc w:val="both"/>
      </w:pPr>
    </w:p>
    <w:p w14:paraId="26CF4595" w14:textId="77777777" w:rsidR="00617D63" w:rsidRDefault="00617D63" w:rsidP="008323EF">
      <w:pPr>
        <w:spacing w:line="240" w:lineRule="auto"/>
        <w:jc w:val="both"/>
      </w:pPr>
    </w:p>
    <w:p w14:paraId="2CE50488" w14:textId="77777777" w:rsidR="00586159" w:rsidRDefault="00586159" w:rsidP="008323EF">
      <w:pPr>
        <w:spacing w:line="240" w:lineRule="auto"/>
        <w:jc w:val="both"/>
      </w:pPr>
    </w:p>
    <w:p w14:paraId="07924330" w14:textId="77777777" w:rsidR="00586159" w:rsidRPr="004803F1" w:rsidRDefault="00586159" w:rsidP="00586159">
      <w:pPr>
        <w:jc w:val="center"/>
        <w:rPr>
          <w:b/>
          <w:bCs/>
        </w:rPr>
      </w:pPr>
      <w:r w:rsidRPr="004803F1">
        <w:rPr>
          <w:b/>
          <w:bCs/>
        </w:rPr>
        <w:lastRenderedPageBreak/>
        <w:t>EJEMPLO</w:t>
      </w:r>
    </w:p>
    <w:p w14:paraId="11284B80" w14:textId="39AB8D18" w:rsidR="00586159" w:rsidRDefault="00586159" w:rsidP="00586159">
      <w:pPr>
        <w:jc w:val="both"/>
      </w:pPr>
      <w:r w:rsidRPr="00915956">
        <w:rPr>
          <w:b/>
          <w:bCs/>
        </w:rPr>
        <w:t>1</w:t>
      </w:r>
      <w:r w:rsidRPr="00333AA8">
        <w:rPr>
          <w:rFonts w:cstheme="minorHAnsi"/>
          <w:b/>
          <w:bCs/>
        </w:rPr>
        <w:t>. Identificación del problema:</w:t>
      </w:r>
      <w:r w:rsidRPr="00333AA8">
        <w:rPr>
          <w:rFonts w:cstheme="minorHAnsi"/>
        </w:rPr>
        <w:t xml:space="preserve"> En la Región del Maule se identifica como problema la baja participación de la comunidad en actividades de salud preventiva, especialmente en sectores rurales. A pesar de la oferta disponible, muchas personas no asisten, lo que deriva en diagnóstico tardíos, baja adherencia en tratamientos y mayores desigualdades en salud.</w:t>
      </w:r>
    </w:p>
    <w:p w14:paraId="51E536C7" w14:textId="0550A677" w:rsidR="00586159" w:rsidRPr="00915956" w:rsidRDefault="00586159" w:rsidP="00586159">
      <w:pPr>
        <w:jc w:val="both"/>
        <w:rPr>
          <w:b/>
          <w:bCs/>
        </w:rPr>
      </w:pPr>
      <w:r w:rsidRPr="00915956">
        <w:rPr>
          <w:b/>
          <w:bCs/>
        </w:rPr>
        <w:t>2. Análisis Causal</w:t>
      </w:r>
    </w:p>
    <w:p w14:paraId="617362DB" w14:textId="5240247A" w:rsidR="00586159" w:rsidRDefault="00586159" w:rsidP="00586159">
      <w:pPr>
        <w:spacing w:line="240" w:lineRule="auto"/>
        <w:jc w:val="both"/>
      </w:pPr>
      <w:r w:rsidRPr="008E0E5F">
        <w:rPr>
          <w:b/>
          <w:bCs/>
        </w:rPr>
        <w:t>- ¿Por qué ocurre esto?</w:t>
      </w:r>
      <w:r>
        <w:t xml:space="preserve"> Porque las personas no perciben la importancia de la prevención, ya que suelen acudir al sistema de salud solo cuando presentan síntomas.</w:t>
      </w:r>
    </w:p>
    <w:p w14:paraId="22A46159" w14:textId="1AB064FF" w:rsidR="00586159" w:rsidRDefault="00586159" w:rsidP="00586159">
      <w:pPr>
        <w:spacing w:line="240" w:lineRule="auto"/>
        <w:jc w:val="both"/>
      </w:pPr>
      <w:r w:rsidRPr="008E0E5F">
        <w:rPr>
          <w:b/>
          <w:bCs/>
        </w:rPr>
        <w:t>- ¿Por qué ocurre esto?</w:t>
      </w:r>
      <w:r>
        <w:t xml:space="preserve"> Porque existe falta de información clara y cercana sobre los beneficios y disponibilidad de estas actividades.</w:t>
      </w:r>
    </w:p>
    <w:p w14:paraId="17375B7E" w14:textId="77777777" w:rsidR="00586159" w:rsidRDefault="00586159" w:rsidP="00586159">
      <w:pPr>
        <w:spacing w:line="240" w:lineRule="auto"/>
        <w:jc w:val="both"/>
      </w:pPr>
      <w:r w:rsidRPr="00825343">
        <w:rPr>
          <w:b/>
          <w:bCs/>
        </w:rPr>
        <w:t>- ¿Por qué ocurre esto?</w:t>
      </w:r>
      <w:r>
        <w:t xml:space="preserve"> Porque hay barreras de acceso, como dificultades de transporte, horarios poco compatibles con la vida laboral o largas distancias en sectores rurales.</w:t>
      </w:r>
    </w:p>
    <w:p w14:paraId="41BDA12D" w14:textId="77777777" w:rsidR="00586159" w:rsidRDefault="00586159" w:rsidP="00586159">
      <w:pPr>
        <w:spacing w:line="240" w:lineRule="auto"/>
        <w:jc w:val="both"/>
      </w:pPr>
      <w:r w:rsidRPr="00825343">
        <w:rPr>
          <w:b/>
          <w:bCs/>
        </w:rPr>
        <w:t>- ¿Por qué ocurre esto?</w:t>
      </w:r>
      <w:r>
        <w:t xml:space="preserve"> Porque hay desconfianza o baja vinculación con las instituciones de salud, lo que reduce el interés en participar.</w:t>
      </w:r>
    </w:p>
    <w:p w14:paraId="22DD223A" w14:textId="77777777" w:rsidR="00586159" w:rsidRDefault="00586159" w:rsidP="00586159">
      <w:pPr>
        <w:spacing w:line="240" w:lineRule="auto"/>
        <w:jc w:val="both"/>
      </w:pPr>
      <w:r w:rsidRPr="00333AA8">
        <w:rPr>
          <w:b/>
          <w:bCs/>
        </w:rPr>
        <w:t>- ¿Por qué ocurre esto?</w:t>
      </w:r>
      <w:r>
        <w:t xml:space="preserve"> Porque las estrategias de promoción no están suficientemente adaptadas al contexto local, considerando cultura, lenguaje y necesidades específicas de la comunidad.</w:t>
      </w:r>
    </w:p>
    <w:p w14:paraId="1876CD9C" w14:textId="020EE76B" w:rsidR="00586159" w:rsidRDefault="00586159" w:rsidP="00586159">
      <w:pPr>
        <w:jc w:val="both"/>
      </w:pPr>
      <w:r w:rsidRPr="00915956">
        <w:rPr>
          <w:b/>
          <w:bCs/>
        </w:rPr>
        <w:t xml:space="preserve">3. Causa o raíz principal del problema: </w:t>
      </w:r>
      <w:r>
        <w:t>La causa principal radica en una desconexión estructural entre las estrategias de promoción de salud y la realidad sociocultural de la comunidad, lo que se traduce en intervenciones poco pertinentes, dificultades de acceso y una baja percepción de relevancia por parte de las personas. Esta desconexión impide generar vínculos de confianza y compromiso, debilitando la participación comunitaria y limitando la efectividad de las acciones preventivas.</w:t>
      </w:r>
    </w:p>
    <w:p w14:paraId="20BA988A" w14:textId="10D0B297" w:rsidR="00586159" w:rsidRPr="00915956" w:rsidRDefault="00586159" w:rsidP="00586159">
      <w:pPr>
        <w:jc w:val="both"/>
        <w:rPr>
          <w:b/>
          <w:bCs/>
        </w:rPr>
      </w:pPr>
      <w:r w:rsidRPr="00915956">
        <w:rPr>
          <w:b/>
          <w:bCs/>
        </w:rPr>
        <w:t>4. Posibles acciones de mejora</w:t>
      </w:r>
    </w:p>
    <w:p w14:paraId="317AA8D2" w14:textId="5A03ED73" w:rsidR="00586159" w:rsidRDefault="00586159" w:rsidP="00435262">
      <w:pPr>
        <w:pStyle w:val="Prrafodelista"/>
        <w:numPr>
          <w:ilvl w:val="0"/>
          <w:numId w:val="2"/>
        </w:numPr>
        <w:spacing w:line="276" w:lineRule="auto"/>
        <w:jc w:val="both"/>
      </w:pPr>
      <w:r>
        <w:t>Diseñar estrategias participativas con la comunidad, incorporando a vecinos/as, dirigentes sociales y usuarios en la planificación de actividades, para que respondan a sus intereses y necesidades reales.</w:t>
      </w:r>
    </w:p>
    <w:p w14:paraId="49AB4D17" w14:textId="14146E5B" w:rsidR="00586159" w:rsidRDefault="00586159" w:rsidP="00435262">
      <w:pPr>
        <w:pStyle w:val="Prrafodelista"/>
        <w:numPr>
          <w:ilvl w:val="0"/>
          <w:numId w:val="2"/>
        </w:numPr>
        <w:spacing w:line="276" w:lineRule="auto"/>
        <w:jc w:val="both"/>
      </w:pPr>
      <w:r>
        <w:t>Adaptar la comunicación a contextos locales, usando un lenguaje claro, cercano y canales efectivos (radio, local, redes comunitarias, puerta a puerta), considerando cultura y territorio.</w:t>
      </w:r>
    </w:p>
    <w:p w14:paraId="4BB94C2A" w14:textId="7FDC6BDE" w:rsidR="00586159" w:rsidRDefault="00586159" w:rsidP="00435262">
      <w:pPr>
        <w:pStyle w:val="Prrafodelista"/>
        <w:numPr>
          <w:ilvl w:val="0"/>
          <w:numId w:val="2"/>
        </w:numPr>
        <w:spacing w:line="276" w:lineRule="auto"/>
        <w:jc w:val="both"/>
      </w:pPr>
      <w:r>
        <w:t>Flexibilizar horarios y modalidades de atención, ofreciendo actividades en horarios compatibles con la vida laboral y familiar, e incluso instancias móviles o en terreno en sectores rurales.</w:t>
      </w:r>
    </w:p>
    <w:p w14:paraId="1EABB4D0" w14:textId="16BB3E78" w:rsidR="00586159" w:rsidRDefault="00586159" w:rsidP="00435262">
      <w:pPr>
        <w:pStyle w:val="Prrafodelista"/>
        <w:numPr>
          <w:ilvl w:val="0"/>
          <w:numId w:val="2"/>
        </w:numPr>
        <w:spacing w:line="276" w:lineRule="auto"/>
        <w:jc w:val="both"/>
      </w:pPr>
      <w:r>
        <w:t>Fortalecer el vínculo y la confianza con el equipo de salud, promoviendo un trato cercano, continuidad en la atención y presencia activa en la comunidad (ferias, juntas de vecinos, escuelas).</w:t>
      </w:r>
    </w:p>
    <w:p w14:paraId="3C4442F7" w14:textId="4276F982" w:rsidR="00586159" w:rsidRDefault="00586159" w:rsidP="00435262">
      <w:pPr>
        <w:pStyle w:val="Prrafodelista"/>
        <w:numPr>
          <w:ilvl w:val="0"/>
          <w:numId w:val="2"/>
        </w:numPr>
        <w:spacing w:line="276" w:lineRule="auto"/>
        <w:jc w:val="both"/>
      </w:pPr>
      <w:r>
        <w:t>Reducir barreras de acceso, coordinando transporte comunitario, acercando operativos a zonas alejadas o implementando rondas rurales más frecuentes.</w:t>
      </w:r>
    </w:p>
    <w:p w14:paraId="21C9C870" w14:textId="1FE19CF4" w:rsidR="00586159" w:rsidRDefault="00586159" w:rsidP="00435262">
      <w:pPr>
        <w:pStyle w:val="Prrafodelista"/>
        <w:numPr>
          <w:ilvl w:val="0"/>
          <w:numId w:val="2"/>
        </w:numPr>
        <w:spacing w:line="276" w:lineRule="auto"/>
        <w:jc w:val="both"/>
      </w:pPr>
      <w:r>
        <w:t>Incorporar agentes comunitarios o monitores locales, donde personas del mismo territorio actúan como puente entre la comunidad y el sistema de salud.</w:t>
      </w:r>
    </w:p>
    <w:p w14:paraId="30E62125" w14:textId="7AB4CAD4" w:rsidR="00586159" w:rsidRDefault="00586159" w:rsidP="00435262">
      <w:pPr>
        <w:pStyle w:val="Prrafodelista"/>
        <w:numPr>
          <w:ilvl w:val="0"/>
          <w:numId w:val="2"/>
        </w:numPr>
        <w:spacing w:line="276" w:lineRule="auto"/>
        <w:jc w:val="both"/>
      </w:pPr>
      <w:r>
        <w:t>Evaluar y ajustar continuamente las estrategias, recogiendo retroalimentación de la comunidad y adaptando las acciones según lo que funcione o no.</w:t>
      </w:r>
    </w:p>
    <w:sectPr w:rsidR="00586159" w:rsidSect="008323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3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61B1A" w14:textId="77777777" w:rsidR="0099227E" w:rsidRDefault="0099227E" w:rsidP="00F17333">
      <w:pPr>
        <w:spacing w:after="0" w:line="240" w:lineRule="auto"/>
      </w:pPr>
      <w:r>
        <w:separator/>
      </w:r>
    </w:p>
  </w:endnote>
  <w:endnote w:type="continuationSeparator" w:id="0">
    <w:p w14:paraId="7F10FCEB" w14:textId="77777777" w:rsidR="0099227E" w:rsidRDefault="0099227E" w:rsidP="00F17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97A0" w14:textId="77777777" w:rsidR="00DF60E3" w:rsidRDefault="00DF60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DABF1" w14:textId="77777777" w:rsidR="00DF60E3" w:rsidRDefault="00DF60E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E61BB" w14:textId="77777777" w:rsidR="00DF60E3" w:rsidRDefault="00DF60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79283" w14:textId="77777777" w:rsidR="0099227E" w:rsidRDefault="0099227E" w:rsidP="00F17333">
      <w:pPr>
        <w:spacing w:after="0" w:line="240" w:lineRule="auto"/>
      </w:pPr>
      <w:r>
        <w:separator/>
      </w:r>
    </w:p>
  </w:footnote>
  <w:footnote w:type="continuationSeparator" w:id="0">
    <w:p w14:paraId="284368D6" w14:textId="77777777" w:rsidR="0099227E" w:rsidRDefault="0099227E" w:rsidP="00F17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FDDE" w14:textId="77777777" w:rsidR="00DF60E3" w:rsidRDefault="00DF60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7128" w14:textId="043A7644" w:rsidR="00F17333" w:rsidRDefault="005A234D">
    <w:pPr>
      <w:pStyle w:val="Encabezado"/>
    </w:pP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51D7B909" wp14:editId="2118F684">
          <wp:simplePos x="0" y="0"/>
          <wp:positionH relativeFrom="column">
            <wp:posOffset>2347125</wp:posOffset>
          </wp:positionH>
          <wp:positionV relativeFrom="paragraph">
            <wp:posOffset>979467</wp:posOffset>
          </wp:positionV>
          <wp:extent cx="6555444" cy="6167598"/>
          <wp:effectExtent l="0" t="0" r="0" b="252730"/>
          <wp:wrapNone/>
          <wp:docPr id="11722416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241633" name="Imagen 11722416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115218">
                    <a:off x="0" y="0"/>
                    <a:ext cx="6558839" cy="6170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13F0834" wp14:editId="30C84CF0">
          <wp:simplePos x="0" y="0"/>
          <wp:positionH relativeFrom="margin">
            <wp:posOffset>-1021080</wp:posOffset>
          </wp:positionH>
          <wp:positionV relativeFrom="page">
            <wp:align>top</wp:align>
          </wp:positionV>
          <wp:extent cx="7890510" cy="891540"/>
          <wp:effectExtent l="0" t="0" r="0" b="0"/>
          <wp:wrapSquare wrapText="bothSides"/>
          <wp:docPr id="175060605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606051" name="Imagen 17506060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51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493E" w14:textId="77777777" w:rsidR="00DF60E3" w:rsidRDefault="00DF60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25E50"/>
    <w:multiLevelType w:val="hybridMultilevel"/>
    <w:tmpl w:val="C2B08C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85285"/>
    <w:multiLevelType w:val="hybridMultilevel"/>
    <w:tmpl w:val="E45644AE"/>
    <w:lvl w:ilvl="0" w:tplc="49721A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956"/>
    <w:rsid w:val="000C2CB2"/>
    <w:rsid w:val="000D0C83"/>
    <w:rsid w:val="0012297E"/>
    <w:rsid w:val="00262080"/>
    <w:rsid w:val="002E689C"/>
    <w:rsid w:val="00333AA8"/>
    <w:rsid w:val="003C4544"/>
    <w:rsid w:val="003D0C2C"/>
    <w:rsid w:val="00423757"/>
    <w:rsid w:val="00435262"/>
    <w:rsid w:val="004803F1"/>
    <w:rsid w:val="005009B4"/>
    <w:rsid w:val="00586159"/>
    <w:rsid w:val="005A234D"/>
    <w:rsid w:val="00617D63"/>
    <w:rsid w:val="00746D24"/>
    <w:rsid w:val="00753073"/>
    <w:rsid w:val="00825343"/>
    <w:rsid w:val="008323EF"/>
    <w:rsid w:val="008E0E5F"/>
    <w:rsid w:val="00912F3A"/>
    <w:rsid w:val="00915956"/>
    <w:rsid w:val="0099227E"/>
    <w:rsid w:val="00A11D26"/>
    <w:rsid w:val="00BA07EB"/>
    <w:rsid w:val="00C30187"/>
    <w:rsid w:val="00CC7224"/>
    <w:rsid w:val="00CE3009"/>
    <w:rsid w:val="00D262EB"/>
    <w:rsid w:val="00DB19B2"/>
    <w:rsid w:val="00DF60E3"/>
    <w:rsid w:val="00F1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89201"/>
  <w15:chartTrackingRefBased/>
  <w15:docId w15:val="{4AB9C069-5758-4610-8114-F5ADBD7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7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7333"/>
  </w:style>
  <w:style w:type="paragraph" w:styleId="Piedepgina">
    <w:name w:val="footer"/>
    <w:basedOn w:val="Normal"/>
    <w:link w:val="PiedepginaCar"/>
    <w:uiPriority w:val="99"/>
    <w:unhideWhenUsed/>
    <w:rsid w:val="00F173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7333"/>
  </w:style>
  <w:style w:type="paragraph" w:styleId="Prrafodelista">
    <w:name w:val="List Paragraph"/>
    <w:basedOn w:val="Normal"/>
    <w:uiPriority w:val="34"/>
    <w:qFormat/>
    <w:rsid w:val="00435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del Maule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J. Contreras Hernández</dc:creator>
  <cp:keywords/>
  <dc:description/>
  <cp:lastModifiedBy>Enyel K. Rodriguez Veloso</cp:lastModifiedBy>
  <cp:revision>5</cp:revision>
  <dcterms:created xsi:type="dcterms:W3CDTF">2026-05-28T16:08:00Z</dcterms:created>
  <dcterms:modified xsi:type="dcterms:W3CDTF">2026-05-29T15:35:00Z</dcterms:modified>
</cp:coreProperties>
</file>